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CDC" w:rsidRPr="00FA2BEE" w:rsidRDefault="00962CDC" w:rsidP="00962CDC">
      <w:pPr>
        <w:pStyle w:val="Sangradetextonormal"/>
        <w:jc w:val="center"/>
        <w:rPr>
          <w:b/>
          <w:bCs/>
          <w:sz w:val="18"/>
          <w:szCs w:val="18"/>
          <w:lang w:val="es-MX"/>
        </w:rPr>
      </w:pPr>
      <w:r w:rsidRPr="00FA2BEE">
        <w:rPr>
          <w:b/>
          <w:bCs/>
          <w:sz w:val="18"/>
          <w:szCs w:val="18"/>
          <w:lang w:val="es-MX"/>
        </w:rPr>
        <w:t>FIANZA</w:t>
      </w:r>
      <w:bookmarkStart w:id="0" w:name="_GoBack"/>
      <w:bookmarkEnd w:id="0"/>
      <w:r w:rsidRPr="00FA2BEE">
        <w:rPr>
          <w:b/>
          <w:bCs/>
          <w:sz w:val="18"/>
          <w:szCs w:val="18"/>
          <w:lang w:val="es-MX"/>
        </w:rPr>
        <w:t xml:space="preserve"> DE CUMPLIMIENTO</w:t>
      </w:r>
    </w:p>
    <w:p w:rsidR="00962CDC" w:rsidRPr="00FA2BEE" w:rsidRDefault="00962CDC" w:rsidP="00962CDC">
      <w:pPr>
        <w:pStyle w:val="Sangradetextonormal"/>
        <w:rPr>
          <w:rFonts w:cs="Times New Roman"/>
          <w:sz w:val="18"/>
          <w:szCs w:val="18"/>
          <w:lang w:val="es-MX"/>
        </w:rPr>
      </w:pPr>
    </w:p>
    <w:p w:rsidR="00962CDC" w:rsidRPr="00FA2BEE" w:rsidRDefault="00962CDC" w:rsidP="00962CDC">
      <w:pPr>
        <w:pStyle w:val="Sangradetextonormal"/>
        <w:rPr>
          <w:rFonts w:cs="Times New Roman"/>
          <w:sz w:val="18"/>
          <w:szCs w:val="18"/>
          <w:lang w:val="es-MX"/>
        </w:rPr>
      </w:pPr>
    </w:p>
    <w:p w:rsidR="00962CDC" w:rsidRPr="00FA2BEE" w:rsidRDefault="00962CDC" w:rsidP="00962CDC">
      <w:pPr>
        <w:pStyle w:val="Sangradetextonormal"/>
        <w:rPr>
          <w:rFonts w:cs="Times New Roman"/>
          <w:lang w:val="es-MX"/>
        </w:rPr>
      </w:pPr>
      <w:r w:rsidRPr="00FA2BEE">
        <w:rPr>
          <w:sz w:val="18"/>
          <w:szCs w:val="18"/>
          <w:lang w:val="es-MX"/>
        </w:rPr>
        <w:t xml:space="preserve">Ante o a favor de: </w:t>
      </w:r>
      <w:r>
        <w:rPr>
          <w:b/>
          <w:bCs/>
          <w:u w:val="single"/>
          <w:lang w:val="es-MX"/>
        </w:rPr>
        <w:t>SECRETARÍA DE FINANZAS Y ADMINISTRACIÓN</w:t>
      </w:r>
      <w:r w:rsidRPr="00FA2BEE">
        <w:rPr>
          <w:b/>
          <w:bCs/>
          <w:u w:val="single"/>
          <w:lang w:val="es-MX"/>
        </w:rPr>
        <w:t xml:space="preserve"> DEL GOBIERNO DEL ESTADO DE PUEBLA</w:t>
      </w:r>
    </w:p>
    <w:p w:rsidR="00962CDC" w:rsidRPr="00FA2BEE" w:rsidRDefault="00962CDC" w:rsidP="00962CDC">
      <w:pPr>
        <w:spacing w:line="360" w:lineRule="auto"/>
        <w:ind w:left="480"/>
        <w:jc w:val="both"/>
        <w:rPr>
          <w:rFonts w:ascii="Arial" w:hAnsi="Arial" w:cs="Arial"/>
          <w:sz w:val="18"/>
          <w:szCs w:val="18"/>
        </w:rPr>
      </w:pPr>
    </w:p>
    <w:p w:rsidR="00962CDC" w:rsidRPr="00FA2BEE" w:rsidRDefault="00962CDC" w:rsidP="00962CDC">
      <w:pPr>
        <w:spacing w:line="360" w:lineRule="auto"/>
        <w:ind w:left="480"/>
        <w:jc w:val="both"/>
        <w:rPr>
          <w:rFonts w:ascii="Arial" w:hAnsi="Arial" w:cs="Arial"/>
          <w:sz w:val="18"/>
          <w:szCs w:val="18"/>
        </w:rPr>
      </w:pPr>
      <w:r w:rsidRPr="00FA2BEE">
        <w:rPr>
          <w:rFonts w:ascii="Arial" w:hAnsi="Arial" w:cs="Arial"/>
          <w:sz w:val="18"/>
          <w:szCs w:val="18"/>
        </w:rPr>
        <w:t xml:space="preserve">Para garantizar por </w:t>
      </w:r>
      <w:r w:rsidRPr="00FA2BEE">
        <w:rPr>
          <w:rFonts w:ascii="Arial" w:hAnsi="Arial" w:cs="Arial"/>
          <w:sz w:val="18"/>
          <w:szCs w:val="18"/>
          <w:u w:val="single"/>
        </w:rPr>
        <w:t>(nombre de la persona física o jurídica),</w:t>
      </w:r>
      <w:r w:rsidRPr="00FA2BEE">
        <w:rPr>
          <w:rFonts w:ascii="Arial" w:hAnsi="Arial" w:cs="Arial"/>
          <w:sz w:val="18"/>
          <w:szCs w:val="18"/>
        </w:rPr>
        <w:t xml:space="preserve"> con R.F.C. _____________, con domicilio en _______________________________________________, el fiel y exacto cumplimiento de todas y cada una de las </w:t>
      </w:r>
      <w:r w:rsidRPr="00380C1C">
        <w:rPr>
          <w:rFonts w:ascii="Arial" w:hAnsi="Arial" w:cs="Arial"/>
          <w:sz w:val="18"/>
          <w:szCs w:val="18"/>
        </w:rPr>
        <w:t xml:space="preserve">obligaciones derivadas del procedimiento de </w:t>
      </w:r>
      <w:r>
        <w:rPr>
          <w:rFonts w:ascii="Arial" w:hAnsi="Arial" w:cs="Arial"/>
          <w:b/>
          <w:bCs/>
          <w:sz w:val="18"/>
          <w:szCs w:val="18"/>
        </w:rPr>
        <w:t xml:space="preserve">LICITACIÓN PÚBLICA </w:t>
      </w:r>
      <w:r w:rsidRPr="00D60F2F">
        <w:rPr>
          <w:rFonts w:ascii="Arial" w:hAnsi="Arial" w:cs="Arial"/>
          <w:b/>
          <w:bCs/>
          <w:sz w:val="18"/>
          <w:szCs w:val="18"/>
          <w:highlight w:val="yellow"/>
        </w:rPr>
        <w:t>INTERNACIONAL BAJO LA COBERTURA DE TRATADOS DE TIPO PRESENCIAL</w:t>
      </w:r>
      <w:r w:rsidRPr="0006139F">
        <w:rPr>
          <w:rFonts w:ascii="Arial" w:hAnsi="Arial" w:cs="Arial"/>
          <w:sz w:val="18"/>
          <w:szCs w:val="18"/>
        </w:rPr>
        <w:t xml:space="preserve"> relativo a la </w:t>
      </w:r>
      <w:r w:rsidRPr="0006139F">
        <w:rPr>
          <w:rFonts w:ascii="Arial" w:hAnsi="Arial" w:cs="Arial"/>
          <w:b/>
          <w:bCs/>
          <w:sz w:val="18"/>
          <w:szCs w:val="18"/>
        </w:rPr>
        <w:t xml:space="preserve">ADQUISICIÓN DE </w:t>
      </w:r>
      <w:r>
        <w:rPr>
          <w:rFonts w:ascii="Arial" w:hAnsi="Arial" w:cs="Arial"/>
          <w:b/>
          <w:bCs/>
          <w:sz w:val="18"/>
          <w:szCs w:val="18"/>
        </w:rPr>
        <w:t>___________</w:t>
      </w:r>
      <w:r w:rsidRPr="0006139F">
        <w:rPr>
          <w:rFonts w:ascii="Arial" w:hAnsi="Arial" w:cs="Arial"/>
          <w:b/>
          <w:bCs/>
          <w:sz w:val="18"/>
          <w:szCs w:val="18"/>
        </w:rPr>
        <w:t xml:space="preserve"> </w:t>
      </w:r>
      <w:r w:rsidRPr="0006139F">
        <w:rPr>
          <w:rFonts w:ascii="Arial" w:hAnsi="Arial" w:cs="Arial"/>
          <w:sz w:val="18"/>
          <w:szCs w:val="18"/>
        </w:rPr>
        <w:t>realizado por el Gobierno del</w:t>
      </w:r>
      <w:r w:rsidRPr="00FA2BEE">
        <w:rPr>
          <w:rFonts w:ascii="Arial" w:hAnsi="Arial" w:cs="Arial"/>
          <w:sz w:val="18"/>
          <w:szCs w:val="18"/>
        </w:rPr>
        <w:t xml:space="preserve"> Estado de Puebla de conformidad con la Ley de Adquisiciones, Arrendamientos</w:t>
      </w:r>
      <w:r>
        <w:rPr>
          <w:rFonts w:ascii="Arial" w:hAnsi="Arial" w:cs="Arial"/>
          <w:sz w:val="18"/>
          <w:szCs w:val="18"/>
        </w:rPr>
        <w:t xml:space="preserve"> y Servicios del Sector Público</w:t>
      </w:r>
      <w:r w:rsidRPr="00FA2BEE">
        <w:rPr>
          <w:rFonts w:ascii="Arial" w:hAnsi="Arial" w:cs="Arial"/>
          <w:sz w:val="18"/>
          <w:szCs w:val="18"/>
        </w:rPr>
        <w:t>, dentro del expediente No.</w:t>
      </w:r>
      <w:r>
        <w:rPr>
          <w:rFonts w:ascii="Arial" w:hAnsi="Arial" w:cs="Arial"/>
          <w:sz w:val="18"/>
          <w:szCs w:val="18"/>
        </w:rPr>
        <w:t xml:space="preserve"> </w:t>
      </w:r>
      <w:r w:rsidRPr="00D60F2F">
        <w:rPr>
          <w:rFonts w:ascii="Arial" w:hAnsi="Arial" w:cs="Arial"/>
          <w:b/>
          <w:bCs/>
          <w:sz w:val="18"/>
          <w:szCs w:val="18"/>
          <w:highlight w:val="yellow"/>
        </w:rPr>
        <w:t>GESFALF-000/2015 COMPRANET 00-000000000-0000-2015</w:t>
      </w:r>
      <w:r w:rsidRPr="00D60F2F">
        <w:rPr>
          <w:rFonts w:ascii="Arial" w:hAnsi="Arial" w:cs="Arial"/>
          <w:sz w:val="18"/>
          <w:szCs w:val="18"/>
          <w:highlight w:val="yellow"/>
        </w:rPr>
        <w:t>,</w:t>
      </w:r>
      <w:r w:rsidRPr="00FA2BEE">
        <w:rPr>
          <w:rFonts w:ascii="Arial" w:hAnsi="Arial" w:cs="Arial"/>
          <w:sz w:val="18"/>
          <w:szCs w:val="18"/>
        </w:rPr>
        <w:t xml:space="preserve"> por </w:t>
      </w:r>
      <w:r w:rsidRPr="00FA2BEE">
        <w:rPr>
          <w:rFonts w:ascii="Arial" w:hAnsi="Arial" w:cs="Arial"/>
          <w:b/>
          <w:bCs/>
          <w:sz w:val="18"/>
          <w:szCs w:val="18"/>
        </w:rPr>
        <w:t>el monto total adjudicado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FA2BEE">
        <w:rPr>
          <w:rFonts w:ascii="Arial" w:hAnsi="Arial" w:cs="Arial"/>
          <w:sz w:val="18"/>
          <w:szCs w:val="18"/>
        </w:rPr>
        <w:t xml:space="preserve">Esta fianza permanecerá vigente en cuanto al cumplimiento del </w:t>
      </w:r>
      <w:r>
        <w:rPr>
          <w:rFonts w:ascii="Arial" w:hAnsi="Arial" w:cs="Arial"/>
          <w:sz w:val="18"/>
          <w:szCs w:val="18"/>
        </w:rPr>
        <w:t>CONTRATO NÚMERO  ________________</w:t>
      </w:r>
      <w:r w:rsidRPr="00FA2BEE">
        <w:rPr>
          <w:rFonts w:ascii="Arial" w:hAnsi="Arial" w:cs="Arial"/>
          <w:sz w:val="18"/>
          <w:szCs w:val="18"/>
        </w:rPr>
        <w:t xml:space="preserve">, desde la fecha de su expedición hasta la total terminación de las obligaciones derivadas del mismo, </w:t>
      </w:r>
      <w:r w:rsidR="00A03A08">
        <w:rPr>
          <w:rFonts w:ascii="Arial" w:hAnsi="Arial" w:cs="Arial"/>
          <w:sz w:val="18"/>
          <w:szCs w:val="18"/>
        </w:rPr>
        <w:t>au</w:t>
      </w:r>
      <w:r w:rsidR="00A03A08" w:rsidRPr="00FA2BEE">
        <w:rPr>
          <w:rFonts w:ascii="Arial" w:hAnsi="Arial" w:cs="Arial"/>
          <w:sz w:val="18"/>
          <w:szCs w:val="18"/>
        </w:rPr>
        <w:t>n</w:t>
      </w:r>
      <w:r w:rsidRPr="00FA2BEE">
        <w:rPr>
          <w:rFonts w:ascii="Arial" w:hAnsi="Arial" w:cs="Arial"/>
          <w:sz w:val="18"/>
          <w:szCs w:val="18"/>
        </w:rPr>
        <w:t xml:space="preserve"> cuando se otorguen prórrogas o esperas y para los casos en que se interpongan juicios o recursos legales y hasta que no se dicte resolución firme por autoridad competente.</w:t>
      </w:r>
    </w:p>
    <w:p w:rsidR="00962CDC" w:rsidRPr="00FA2BEE" w:rsidRDefault="00962CDC" w:rsidP="00962CDC">
      <w:pPr>
        <w:spacing w:line="360" w:lineRule="auto"/>
        <w:ind w:left="480"/>
        <w:jc w:val="both"/>
        <w:rPr>
          <w:rFonts w:ascii="Arial" w:hAnsi="Arial" w:cs="Arial"/>
          <w:sz w:val="18"/>
          <w:szCs w:val="18"/>
        </w:rPr>
      </w:pPr>
    </w:p>
    <w:p w:rsidR="00962CDC" w:rsidRPr="00FA2BEE" w:rsidRDefault="00962CDC" w:rsidP="00962CDC">
      <w:pPr>
        <w:spacing w:line="360" w:lineRule="auto"/>
        <w:ind w:left="480"/>
        <w:jc w:val="both"/>
        <w:rPr>
          <w:rFonts w:ascii="Arial" w:hAnsi="Arial" w:cs="Arial"/>
          <w:sz w:val="18"/>
          <w:szCs w:val="18"/>
        </w:rPr>
      </w:pPr>
      <w:r w:rsidRPr="00FA2BEE">
        <w:rPr>
          <w:rFonts w:ascii="Arial" w:hAnsi="Arial" w:cs="Arial"/>
          <w:sz w:val="18"/>
          <w:szCs w:val="18"/>
        </w:rPr>
        <w:t>Así mismo, esta fianza se otorga para garantizar el pago de la indemnización en los casos de vicios o defectos ocultos de los bienes contratados, quedando vigente un año posterior a la entrega de los mismos.</w:t>
      </w:r>
    </w:p>
    <w:p w:rsidR="00962CDC" w:rsidRPr="00FA2BEE" w:rsidRDefault="00962CDC" w:rsidP="00962CDC">
      <w:pPr>
        <w:spacing w:line="360" w:lineRule="auto"/>
        <w:ind w:left="480"/>
        <w:jc w:val="both"/>
        <w:rPr>
          <w:rFonts w:ascii="Arial" w:hAnsi="Arial" w:cs="Arial"/>
          <w:sz w:val="18"/>
          <w:szCs w:val="18"/>
        </w:rPr>
      </w:pPr>
    </w:p>
    <w:p w:rsidR="00962CDC" w:rsidRPr="003650E4" w:rsidRDefault="00962CDC" w:rsidP="00962CDC">
      <w:pPr>
        <w:spacing w:line="360" w:lineRule="auto"/>
        <w:ind w:left="480"/>
        <w:jc w:val="both"/>
        <w:rPr>
          <w:rFonts w:ascii="Arial" w:hAnsi="Arial" w:cs="Arial"/>
          <w:sz w:val="18"/>
          <w:szCs w:val="18"/>
        </w:rPr>
      </w:pPr>
      <w:r w:rsidRPr="00FA2BEE">
        <w:rPr>
          <w:rFonts w:ascii="Arial" w:hAnsi="Arial" w:cs="Arial"/>
          <w:sz w:val="18"/>
          <w:szCs w:val="18"/>
        </w:rPr>
        <w:t xml:space="preserve">En los casos de hacerse exigible la fianza esta compañía afianzadora pagara en los términos, de ley la cantidad de $ (número)  (        </w:t>
      </w:r>
      <w:proofErr w:type="spellStart"/>
      <w:r w:rsidRPr="00FA2BEE">
        <w:rPr>
          <w:rFonts w:ascii="Arial" w:hAnsi="Arial" w:cs="Arial"/>
          <w:sz w:val="18"/>
          <w:szCs w:val="18"/>
        </w:rPr>
        <w:t>letra________M.N</w:t>
      </w:r>
      <w:proofErr w:type="spellEnd"/>
      <w:r w:rsidRPr="00FA2BEE">
        <w:rPr>
          <w:rFonts w:ascii="Arial" w:hAnsi="Arial" w:cs="Arial"/>
          <w:sz w:val="18"/>
          <w:szCs w:val="18"/>
        </w:rPr>
        <w:t>.) que corresponde al 10 % del monto total del contrato</w:t>
      </w:r>
      <w:r>
        <w:rPr>
          <w:rFonts w:ascii="Arial" w:hAnsi="Arial" w:cs="Arial"/>
          <w:sz w:val="18"/>
          <w:szCs w:val="18"/>
        </w:rPr>
        <w:t xml:space="preserve"> incluyendo el</w:t>
      </w:r>
      <w:r w:rsidRPr="00FA2BEE">
        <w:rPr>
          <w:rFonts w:ascii="Arial" w:hAnsi="Arial" w:cs="Arial"/>
          <w:sz w:val="18"/>
          <w:szCs w:val="18"/>
        </w:rPr>
        <w:t xml:space="preserve"> IVA. Como garantía de su cumplimiento así como contra vicios o defectos ocultos, para lo cual (compañía afianzadora) acepta someterse expresamente al procedimiento de ejecución (con exclusión de cualquier otro) establecido en </w:t>
      </w:r>
      <w:r w:rsidR="00D60F2F">
        <w:rPr>
          <w:rFonts w:ascii="Arial" w:hAnsi="Arial" w:cs="Arial"/>
          <w:sz w:val="18"/>
          <w:szCs w:val="18"/>
        </w:rPr>
        <w:t xml:space="preserve">los artículos 178, 282, 283 y 289 de </w:t>
      </w:r>
      <w:r w:rsidRPr="00FA2BEE">
        <w:rPr>
          <w:rFonts w:ascii="Arial" w:hAnsi="Arial" w:cs="Arial"/>
          <w:sz w:val="18"/>
          <w:szCs w:val="18"/>
        </w:rPr>
        <w:t>la Ley de Instituciones de</w:t>
      </w:r>
      <w:r w:rsidR="00D60F2F">
        <w:rPr>
          <w:rFonts w:ascii="Arial" w:hAnsi="Arial" w:cs="Arial"/>
          <w:sz w:val="18"/>
          <w:szCs w:val="18"/>
        </w:rPr>
        <w:t xml:space="preserve"> Seguros y</w:t>
      </w:r>
      <w:r w:rsidRPr="00FA2BEE">
        <w:rPr>
          <w:rFonts w:ascii="Arial" w:hAnsi="Arial" w:cs="Arial"/>
          <w:sz w:val="18"/>
          <w:szCs w:val="18"/>
        </w:rPr>
        <w:t xml:space="preserve"> Fianzas.</w:t>
      </w:r>
    </w:p>
    <w:p w:rsidR="00962CDC" w:rsidRDefault="00962CDC" w:rsidP="00962CDC">
      <w:pPr>
        <w:pStyle w:val="Default"/>
        <w:jc w:val="both"/>
      </w:pPr>
    </w:p>
    <w:p w:rsidR="00962CDC" w:rsidRPr="00632771" w:rsidRDefault="00962CDC" w:rsidP="00962CDC">
      <w:pPr>
        <w:pStyle w:val="Default"/>
        <w:jc w:val="both"/>
      </w:pPr>
    </w:p>
    <w:sectPr w:rsidR="00962CDC" w:rsidRPr="00632771" w:rsidSect="00C81F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43B14"/>
    <w:multiLevelType w:val="hybridMultilevel"/>
    <w:tmpl w:val="3B00CCF0"/>
    <w:lvl w:ilvl="0" w:tplc="CE5299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EC70D6"/>
    <w:rsid w:val="000D3997"/>
    <w:rsid w:val="001F3925"/>
    <w:rsid w:val="005E3EAF"/>
    <w:rsid w:val="00632771"/>
    <w:rsid w:val="00676FE5"/>
    <w:rsid w:val="0094280A"/>
    <w:rsid w:val="00962CDC"/>
    <w:rsid w:val="00A03A08"/>
    <w:rsid w:val="00BA0098"/>
    <w:rsid w:val="00C81F27"/>
    <w:rsid w:val="00C96735"/>
    <w:rsid w:val="00CC779B"/>
    <w:rsid w:val="00D60F2F"/>
    <w:rsid w:val="00EC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96735"/>
    <w:pPr>
      <w:ind w:left="720"/>
      <w:contextualSpacing/>
    </w:pPr>
  </w:style>
  <w:style w:type="paragraph" w:customStyle="1" w:styleId="Sangra2detindependiente1">
    <w:name w:val="Sangría 2 de t. independiente1"/>
    <w:basedOn w:val="Normal"/>
    <w:uiPriority w:val="99"/>
    <w:rsid w:val="00C9673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nculo">
    <w:name w:val="Hyperlink"/>
    <w:basedOn w:val="Fuentedeprrafopredeter"/>
    <w:uiPriority w:val="99"/>
    <w:unhideWhenUsed/>
    <w:rsid w:val="001F3925"/>
    <w:rPr>
      <w:color w:val="0000FF" w:themeColor="hyperlink"/>
      <w:u w:val="single"/>
    </w:rPr>
  </w:style>
  <w:style w:type="paragraph" w:customStyle="1" w:styleId="Default">
    <w:name w:val="Default"/>
    <w:rsid w:val="001F39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angradetextonormal">
    <w:name w:val="Body Text Indent"/>
    <w:basedOn w:val="Normal"/>
    <w:link w:val="SangradetextonormalCar"/>
    <w:uiPriority w:val="99"/>
    <w:rsid w:val="00962CDC"/>
    <w:pPr>
      <w:spacing w:after="0" w:line="240" w:lineRule="auto"/>
      <w:ind w:left="1440" w:hanging="1080"/>
      <w:jc w:val="both"/>
    </w:pPr>
    <w:rPr>
      <w:rFonts w:ascii="Arial" w:eastAsia="Times New Roman" w:hAnsi="Arial" w:cs="Arial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62CDC"/>
    <w:rPr>
      <w:rFonts w:ascii="Arial" w:eastAsia="Times New Roman" w:hAnsi="Arial" w:cs="Arial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96735"/>
    <w:pPr>
      <w:ind w:left="720"/>
      <w:contextualSpacing/>
    </w:pPr>
  </w:style>
  <w:style w:type="paragraph" w:customStyle="1" w:styleId="Sangra2detindependiente1">
    <w:name w:val="Sangría 2 de t. independiente1"/>
    <w:basedOn w:val="Normal"/>
    <w:uiPriority w:val="99"/>
    <w:rsid w:val="00C9673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nculo">
    <w:name w:val="Hyperlink"/>
    <w:basedOn w:val="Fuentedeprrafopredeter"/>
    <w:uiPriority w:val="99"/>
    <w:unhideWhenUsed/>
    <w:rsid w:val="001F3925"/>
    <w:rPr>
      <w:color w:val="0000FF" w:themeColor="hyperlink"/>
      <w:u w:val="single"/>
    </w:rPr>
  </w:style>
  <w:style w:type="paragraph" w:customStyle="1" w:styleId="Default">
    <w:name w:val="Default"/>
    <w:rsid w:val="001F39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angradetextonormal">
    <w:name w:val="Body Text Indent"/>
    <w:basedOn w:val="Normal"/>
    <w:link w:val="SangradetextonormalCar"/>
    <w:uiPriority w:val="99"/>
    <w:rsid w:val="00962CDC"/>
    <w:pPr>
      <w:spacing w:after="0" w:line="240" w:lineRule="auto"/>
      <w:ind w:left="1440" w:hanging="1080"/>
      <w:jc w:val="both"/>
    </w:pPr>
    <w:rPr>
      <w:rFonts w:ascii="Arial" w:eastAsia="Times New Roman" w:hAnsi="Arial" w:cs="Arial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62CDC"/>
    <w:rPr>
      <w:rFonts w:ascii="Arial" w:eastAsia="Times New Roman" w:hAnsi="Arial" w:cs="Arial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cp:lastPrinted>2015-02-09T18:33:00Z</cp:lastPrinted>
  <dcterms:created xsi:type="dcterms:W3CDTF">2015-06-02T22:55:00Z</dcterms:created>
  <dcterms:modified xsi:type="dcterms:W3CDTF">2015-06-02T23:00:00Z</dcterms:modified>
</cp:coreProperties>
</file>